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7D856" w14:textId="77777777" w:rsidR="00D023C3" w:rsidRPr="00D023C3" w:rsidRDefault="00D023C3" w:rsidP="00D023C3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D023C3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Май</w:t>
      </w:r>
    </w:p>
    <w:p w14:paraId="36A35321" w14:textId="77777777" w:rsidR="00D023C3" w:rsidRPr="00D023C3" w:rsidRDefault="00D023C3" w:rsidP="00D02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23C3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D0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023C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Речевая</w:t>
      </w:r>
      <w:proofErr w:type="gramEnd"/>
      <w:r w:rsidRPr="00D023C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пятиминутка (Словарь):</w:t>
      </w:r>
    </w:p>
    <w:p w14:paraId="32B8E471" w14:textId="77777777" w:rsidR="00D023C3" w:rsidRPr="00D023C3" w:rsidRDefault="00D023C3" w:rsidP="00D023C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023C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Слова:</w:t>
      </w:r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023C3">
        <w:rPr>
          <w:rFonts w:ascii="Arial" w:eastAsia="Times New Roman" w:hAnsi="Arial" w:cs="Arial"/>
          <w:sz w:val="24"/>
          <w:szCs w:val="24"/>
          <w:lang w:eastAsia="ru-RU"/>
        </w:rPr>
        <w:t>Яҙ</w:t>
      </w:r>
      <w:proofErr w:type="spellEnd"/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 (Весна), </w:t>
      </w:r>
      <w:proofErr w:type="spellStart"/>
      <w:r w:rsidRPr="00D023C3">
        <w:rPr>
          <w:rFonts w:ascii="Arial" w:eastAsia="Times New Roman" w:hAnsi="Arial" w:cs="Arial"/>
          <w:sz w:val="24"/>
          <w:szCs w:val="24"/>
          <w:lang w:eastAsia="ru-RU"/>
        </w:rPr>
        <w:t>Ҡоштар</w:t>
      </w:r>
      <w:proofErr w:type="spellEnd"/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 (Птицы), </w:t>
      </w:r>
      <w:proofErr w:type="spellStart"/>
      <w:r w:rsidRPr="00D023C3">
        <w:rPr>
          <w:rFonts w:ascii="Arial" w:eastAsia="Times New Roman" w:hAnsi="Arial" w:cs="Arial"/>
          <w:sz w:val="24"/>
          <w:szCs w:val="24"/>
          <w:lang w:eastAsia="ru-RU"/>
        </w:rPr>
        <w:t>Бутҡа</w:t>
      </w:r>
      <w:proofErr w:type="spellEnd"/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 (Каша).</w:t>
      </w:r>
    </w:p>
    <w:p w14:paraId="7A209984" w14:textId="77777777" w:rsidR="00D023C3" w:rsidRPr="00D023C3" w:rsidRDefault="00D023C3" w:rsidP="00D023C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023C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Игровое упражнение «Птички прилетели»:</w:t>
      </w:r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 Дети машут крыльями и произносят звукоподражание птиц: «Чик-чирик», «Тор-тор».</w:t>
      </w:r>
    </w:p>
    <w:p w14:paraId="4FAE4E52" w14:textId="77777777" w:rsidR="00D023C3" w:rsidRPr="00D023C3" w:rsidRDefault="00D023C3" w:rsidP="00D02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23C3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D0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023C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Музыкальный</w:t>
      </w:r>
      <w:proofErr w:type="gramEnd"/>
      <w:r w:rsidRPr="00D023C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репертуар:</w:t>
      </w:r>
    </w:p>
    <w:p w14:paraId="6CFF72E2" w14:textId="77777777" w:rsidR="00D023C3" w:rsidRPr="00D023C3" w:rsidRDefault="00D023C3" w:rsidP="00D023C3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023C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Хороводная песня «</w:t>
      </w:r>
      <w:proofErr w:type="spellStart"/>
      <w:r w:rsidRPr="00D023C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Ҡарға</w:t>
      </w:r>
      <w:proofErr w:type="spellEnd"/>
      <w:r w:rsidRPr="00D023C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</w:t>
      </w:r>
      <w:proofErr w:type="spellStart"/>
      <w:r w:rsidRPr="00D023C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бутҡаһы</w:t>
      </w:r>
      <w:proofErr w:type="spellEnd"/>
      <w:r w:rsidRPr="00D023C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» (Грачиная каша):</w:t>
      </w:r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 Легкий шаг по кругу, держась за руки.</w:t>
      </w:r>
    </w:p>
    <w:p w14:paraId="1EE732CD" w14:textId="77777777" w:rsidR="00D023C3" w:rsidRPr="00D023C3" w:rsidRDefault="00D023C3" w:rsidP="00D023C3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023C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Текст:</w:t>
      </w:r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D023C3">
        <w:rPr>
          <w:rFonts w:ascii="Arial" w:eastAsia="Times New Roman" w:hAnsi="Arial" w:cs="Arial"/>
          <w:sz w:val="24"/>
          <w:szCs w:val="24"/>
          <w:lang w:eastAsia="ru-RU"/>
        </w:rPr>
        <w:t>Яҙ</w:t>
      </w:r>
      <w:proofErr w:type="spellEnd"/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023C3">
        <w:rPr>
          <w:rFonts w:ascii="Arial" w:eastAsia="Times New Roman" w:hAnsi="Arial" w:cs="Arial"/>
          <w:sz w:val="24"/>
          <w:szCs w:val="24"/>
          <w:lang w:eastAsia="ru-RU"/>
        </w:rPr>
        <w:t>килде</w:t>
      </w:r>
      <w:proofErr w:type="spellEnd"/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D023C3">
        <w:rPr>
          <w:rFonts w:ascii="Arial" w:eastAsia="Times New Roman" w:hAnsi="Arial" w:cs="Arial"/>
          <w:sz w:val="24"/>
          <w:szCs w:val="24"/>
          <w:lang w:eastAsia="ru-RU"/>
        </w:rPr>
        <w:t>яҙ</w:t>
      </w:r>
      <w:proofErr w:type="spellEnd"/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023C3">
        <w:rPr>
          <w:rFonts w:ascii="Arial" w:eastAsia="Times New Roman" w:hAnsi="Arial" w:cs="Arial"/>
          <w:sz w:val="24"/>
          <w:szCs w:val="24"/>
          <w:lang w:eastAsia="ru-RU"/>
        </w:rPr>
        <w:t>килде</w:t>
      </w:r>
      <w:proofErr w:type="spellEnd"/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! </w:t>
      </w:r>
      <w:proofErr w:type="spellStart"/>
      <w:r w:rsidRPr="00D023C3">
        <w:rPr>
          <w:rFonts w:ascii="Arial" w:eastAsia="Times New Roman" w:hAnsi="Arial" w:cs="Arial"/>
          <w:sz w:val="24"/>
          <w:szCs w:val="24"/>
          <w:lang w:eastAsia="ru-RU"/>
        </w:rPr>
        <w:t>Ҡоштар</w:t>
      </w:r>
      <w:proofErr w:type="spellEnd"/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023C3">
        <w:rPr>
          <w:rFonts w:ascii="Arial" w:eastAsia="Times New Roman" w:hAnsi="Arial" w:cs="Arial"/>
          <w:sz w:val="24"/>
          <w:szCs w:val="24"/>
          <w:lang w:eastAsia="ru-RU"/>
        </w:rPr>
        <w:t>осто</w:t>
      </w:r>
      <w:proofErr w:type="spellEnd"/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D023C3">
        <w:rPr>
          <w:rFonts w:ascii="Arial" w:eastAsia="Times New Roman" w:hAnsi="Arial" w:cs="Arial"/>
          <w:sz w:val="24"/>
          <w:szCs w:val="24"/>
          <w:lang w:eastAsia="ru-RU"/>
        </w:rPr>
        <w:t>ҡоштар</w:t>
      </w:r>
      <w:proofErr w:type="spellEnd"/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023C3">
        <w:rPr>
          <w:rFonts w:ascii="Arial" w:eastAsia="Times New Roman" w:hAnsi="Arial" w:cs="Arial"/>
          <w:sz w:val="24"/>
          <w:szCs w:val="24"/>
          <w:lang w:eastAsia="ru-RU"/>
        </w:rPr>
        <w:t>осто</w:t>
      </w:r>
      <w:proofErr w:type="spellEnd"/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! </w:t>
      </w:r>
      <w:proofErr w:type="spellStart"/>
      <w:r w:rsidRPr="00D023C3">
        <w:rPr>
          <w:rFonts w:ascii="Arial" w:eastAsia="Times New Roman" w:hAnsi="Arial" w:cs="Arial"/>
          <w:sz w:val="24"/>
          <w:szCs w:val="24"/>
          <w:lang w:eastAsia="ru-RU"/>
        </w:rPr>
        <w:t>Сәп-сәп-сәп</w:t>
      </w:r>
      <w:proofErr w:type="spellEnd"/>
      <w:r w:rsidRPr="00D023C3">
        <w:rPr>
          <w:rFonts w:ascii="Arial" w:eastAsia="Times New Roman" w:hAnsi="Arial" w:cs="Arial"/>
          <w:sz w:val="24"/>
          <w:szCs w:val="24"/>
          <w:lang w:eastAsia="ru-RU"/>
        </w:rPr>
        <w:t>!» (Весна пришла, весна пришла! Птицы прилетели, птицы прилетели! Чив-чив-чив!).</w:t>
      </w:r>
    </w:p>
    <w:p w14:paraId="2694AF20" w14:textId="2CAE3808" w:rsidR="00D023C3" w:rsidRPr="00D023C3" w:rsidRDefault="00D023C3" w:rsidP="00D023C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023C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Итоговое мероприятие проекта:</w:t>
      </w:r>
    </w:p>
    <w:p w14:paraId="767C17BC" w14:textId="32066500" w:rsidR="009F44FF" w:rsidRDefault="00D023C3" w:rsidP="00D023C3"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30F7F14" wp14:editId="57789726">
            <wp:simplePos x="0" y="0"/>
            <wp:positionH relativeFrom="margin">
              <wp:posOffset>-400050</wp:posOffset>
            </wp:positionH>
            <wp:positionV relativeFrom="margin">
              <wp:posOffset>3486150</wp:posOffset>
            </wp:positionV>
            <wp:extent cx="4812665" cy="1828800"/>
            <wp:effectExtent l="0" t="0" r="698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50" r="9353"/>
                    <a:stretch/>
                  </pic:blipFill>
                  <pic:spPr bwMode="auto">
                    <a:xfrm>
                      <a:off x="0" y="0"/>
                      <a:ext cx="48126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CE1C607" wp14:editId="441050FE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5562600" cy="4034155"/>
            <wp:effectExtent l="0" t="0" r="0" b="444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03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CF60146" wp14:editId="19652A9F">
            <wp:simplePos x="0" y="0"/>
            <wp:positionH relativeFrom="page">
              <wp:align>right</wp:align>
            </wp:positionH>
            <wp:positionV relativeFrom="margin">
              <wp:posOffset>2819400</wp:posOffset>
            </wp:positionV>
            <wp:extent cx="2552700" cy="28956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67" b="22086"/>
                    <a:stretch/>
                  </pic:blipFill>
                  <pic:spPr bwMode="auto">
                    <a:xfrm>
                      <a:off x="0" y="0"/>
                      <a:ext cx="25527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23C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Событие:</w:t>
      </w:r>
      <w:r w:rsidRPr="00D023C3">
        <w:rPr>
          <w:rFonts w:ascii="Arial" w:eastAsia="Times New Roman" w:hAnsi="Arial" w:cs="Arial"/>
          <w:sz w:val="24"/>
          <w:szCs w:val="24"/>
          <w:lang w:eastAsia="ru-RU"/>
        </w:rPr>
        <w:t xml:space="preserve"> Праздник весеннего солнца «Карга </w:t>
      </w:r>
      <w:proofErr w:type="spellStart"/>
      <w:r w:rsidRPr="00D023C3">
        <w:rPr>
          <w:rFonts w:ascii="Arial" w:eastAsia="Times New Roman" w:hAnsi="Arial" w:cs="Arial"/>
          <w:sz w:val="24"/>
          <w:szCs w:val="24"/>
          <w:lang w:eastAsia="ru-RU"/>
        </w:rPr>
        <w:t>боткасы</w:t>
      </w:r>
      <w:proofErr w:type="spellEnd"/>
      <w:r w:rsidRPr="00D023C3">
        <w:rPr>
          <w:rFonts w:ascii="Arial" w:eastAsia="Times New Roman" w:hAnsi="Arial" w:cs="Arial"/>
          <w:sz w:val="24"/>
          <w:szCs w:val="24"/>
          <w:lang w:eastAsia="ru-RU"/>
        </w:rPr>
        <w:t>» (Грачиная каша) в игровой форме. Дети водят хороводы, играют в изученные игры, смотрят мини-концерт старших групп и получают памятные сувениры</w:t>
      </w:r>
    </w:p>
    <w:sectPr w:rsidR="009F44FF" w:rsidSect="00D023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7444A"/>
    <w:multiLevelType w:val="multilevel"/>
    <w:tmpl w:val="2514F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B097B"/>
    <w:multiLevelType w:val="multilevel"/>
    <w:tmpl w:val="D090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CC08E5"/>
    <w:multiLevelType w:val="multilevel"/>
    <w:tmpl w:val="F006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C3"/>
    <w:rsid w:val="009F44FF"/>
    <w:rsid w:val="00D0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B18B2"/>
  <w15:chartTrackingRefBased/>
  <w15:docId w15:val="{2DA780E4-4221-4C7E-8609-ECFBBDE6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2026-05-13T19:30:00Z</dcterms:created>
  <dcterms:modified xsi:type="dcterms:W3CDTF">2026-05-13T19:34:00Z</dcterms:modified>
</cp:coreProperties>
</file>